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E" w:rsidRPr="00042575" w:rsidRDefault="00B775A7" w:rsidP="00042575">
      <w:pPr>
        <w:pStyle w:val="Default"/>
        <w:jc w:val="both"/>
        <w:rPr>
          <w:b/>
          <w:color w:val="002060"/>
          <w:sz w:val="28"/>
          <w:szCs w:val="28"/>
        </w:rPr>
      </w:pPr>
      <w:r w:rsidRPr="00042575">
        <w:rPr>
          <w:b/>
          <w:color w:val="002060"/>
          <w:sz w:val="28"/>
          <w:szCs w:val="28"/>
        </w:rPr>
        <w:t>Intervenção em logradouro Público</w:t>
      </w:r>
      <w:r w:rsidR="000C431F" w:rsidRPr="00042575">
        <w:rPr>
          <w:b/>
          <w:color w:val="002060"/>
          <w:sz w:val="28"/>
          <w:szCs w:val="28"/>
        </w:rPr>
        <w:t xml:space="preserve"> </w:t>
      </w:r>
      <w:r w:rsidR="00805EA7" w:rsidRPr="00042575">
        <w:rPr>
          <w:b/>
          <w:color w:val="002060"/>
          <w:sz w:val="28"/>
          <w:szCs w:val="28"/>
        </w:rPr>
        <w:t>–</w:t>
      </w:r>
      <w:r w:rsidR="000C431F" w:rsidRPr="00042575">
        <w:rPr>
          <w:b/>
          <w:color w:val="002060"/>
          <w:sz w:val="28"/>
          <w:szCs w:val="28"/>
        </w:rPr>
        <w:t xml:space="preserve"> </w:t>
      </w:r>
      <w:r w:rsidR="0067419A" w:rsidRPr="00042575">
        <w:rPr>
          <w:b/>
          <w:color w:val="002060"/>
          <w:sz w:val="28"/>
          <w:szCs w:val="28"/>
        </w:rPr>
        <w:t xml:space="preserve">Instalação de mesas e cadeiras </w:t>
      </w:r>
    </w:p>
    <w:p w:rsidR="00EF000E" w:rsidRPr="00042575" w:rsidRDefault="00EF000E" w:rsidP="00042575">
      <w:pPr>
        <w:pStyle w:val="Default"/>
        <w:jc w:val="both"/>
        <w:rPr>
          <w:color w:val="4F6228"/>
        </w:rPr>
      </w:pPr>
      <w:r w:rsidRPr="00042575">
        <w:rPr>
          <w:color w:val="4F6228"/>
        </w:rPr>
        <w:t>Secretaria Municipal de Urbanismo</w:t>
      </w:r>
    </w:p>
    <w:p w:rsidR="001B48CC" w:rsidRPr="00042575" w:rsidRDefault="001B48CC" w:rsidP="000425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069C1" w:rsidRPr="00042575" w:rsidRDefault="00D069C1" w:rsidP="00042575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</w:pPr>
      <w:r w:rsidRPr="00042575">
        <w:rPr>
          <w:rFonts w:ascii="Arial" w:hAnsi="Arial" w:cs="Arial"/>
          <w:b/>
          <w:color w:val="4F6228" w:themeColor="accent3" w:themeShade="80"/>
          <w:sz w:val="28"/>
          <w:szCs w:val="28"/>
          <w:shd w:val="clear" w:color="auto" w:fill="FFFFFF"/>
        </w:rPr>
        <w:t>Licença para Instalação de mesas e cadeiras</w:t>
      </w:r>
    </w:p>
    <w:p w:rsidR="00D069C1" w:rsidRPr="0005356D" w:rsidRDefault="0005356D" w:rsidP="00042575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instrText xml:space="preserve"> HYPERLINK "IL_Requerimento.pdf" </w:instrTex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separate"/>
      </w:r>
    </w:p>
    <w:p w:rsidR="00D069C1" w:rsidRPr="0005356D" w:rsidRDefault="004D0167" w:rsidP="00042575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  <w:u w:val="none"/>
          <w:shd w:val="clear" w:color="auto" w:fill="FFFFFF"/>
        </w:rPr>
      </w:pPr>
      <w:r w:rsidRPr="0005356D">
        <w:rPr>
          <w:rStyle w:val="Hyperlink"/>
          <w:rFonts w:ascii="Arial" w:hAnsi="Arial" w:cs="Arial"/>
          <w:b/>
          <w:sz w:val="24"/>
          <w:szCs w:val="24"/>
          <w:u w:val="none"/>
          <w:shd w:val="clear" w:color="auto" w:fill="FFFFFF"/>
        </w:rPr>
        <w:t>REQUERI</w:t>
      </w:r>
      <w:r w:rsidRPr="0005356D">
        <w:rPr>
          <w:rStyle w:val="Hyperlink"/>
          <w:rFonts w:ascii="Arial" w:hAnsi="Arial" w:cs="Arial"/>
          <w:b/>
          <w:sz w:val="24"/>
          <w:szCs w:val="24"/>
          <w:u w:val="none"/>
          <w:shd w:val="clear" w:color="auto" w:fill="FFFFFF"/>
        </w:rPr>
        <w:t>M</w:t>
      </w:r>
      <w:r w:rsidRPr="0005356D">
        <w:rPr>
          <w:rStyle w:val="Hyperlink"/>
          <w:rFonts w:ascii="Arial" w:hAnsi="Arial" w:cs="Arial"/>
          <w:b/>
          <w:sz w:val="24"/>
          <w:szCs w:val="24"/>
          <w:u w:val="none"/>
          <w:shd w:val="clear" w:color="auto" w:fill="FFFFFF"/>
        </w:rPr>
        <w:t>ENTO:</w:t>
      </w:r>
    </w:p>
    <w:p w:rsidR="004D0167" w:rsidRPr="00042575" w:rsidRDefault="0005356D" w:rsidP="0004257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end"/>
      </w:r>
    </w:p>
    <w:p w:rsidR="00D069C1" w:rsidRPr="00042575" w:rsidRDefault="00D069C1" w:rsidP="000425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42575">
        <w:rPr>
          <w:rFonts w:ascii="Arial" w:hAnsi="Arial" w:cs="Arial"/>
          <w:b/>
          <w:sz w:val="24"/>
          <w:szCs w:val="24"/>
          <w:shd w:val="clear" w:color="auto" w:fill="FFFFFF"/>
        </w:rPr>
        <w:t>DOCUMENTOS NECESSÁRIOS:</w:t>
      </w:r>
    </w:p>
    <w:p w:rsidR="00042575" w:rsidRPr="00042575" w:rsidRDefault="00042575" w:rsidP="00042575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shd w:val="clear" w:color="auto" w:fill="FFFFFF"/>
        </w:rPr>
      </w:pPr>
    </w:p>
    <w:p w:rsidR="00042575" w:rsidRPr="00042575" w:rsidRDefault="00D069C1" w:rsidP="00042575">
      <w:pPr>
        <w:pStyle w:val="Pargrafoda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42575">
        <w:rPr>
          <w:rFonts w:ascii="Arial" w:hAnsi="Arial" w:cs="Arial"/>
          <w:sz w:val="20"/>
          <w:szCs w:val="20"/>
          <w:shd w:val="clear" w:color="auto" w:fill="FFFFFF"/>
        </w:rPr>
        <w:t>Planta ou desenho cotado, indicando a testada da casa comercial, a largura do passeio, o número e a disposição das mesas e cadeiras</w:t>
      </w:r>
      <w:r w:rsidR="00D02ADA" w:rsidRPr="00042575">
        <w:rPr>
          <w:rFonts w:ascii="Arial" w:hAnsi="Arial" w:cs="Arial"/>
          <w:sz w:val="20"/>
          <w:szCs w:val="20"/>
          <w:shd w:val="clear" w:color="auto" w:fill="FFFFFF"/>
        </w:rPr>
        <w:t xml:space="preserve">, declaração do proprietário ou responsável legal sobre o fluxo, metodologia empregada e tipo </w:t>
      </w:r>
      <w:bookmarkStart w:id="0" w:name="_GoBack"/>
      <w:r w:rsidR="00D02ADA" w:rsidRPr="00042575">
        <w:rPr>
          <w:rFonts w:ascii="Arial" w:hAnsi="Arial" w:cs="Arial"/>
          <w:sz w:val="20"/>
          <w:szCs w:val="20"/>
          <w:shd w:val="clear" w:color="auto" w:fill="FFFFFF"/>
        </w:rPr>
        <w:t xml:space="preserve">de gênero alimentício envolvido, quando for o caso. </w:t>
      </w:r>
      <w:r w:rsidRPr="00042575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hyperlink r:id="rId9" w:history="1"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Ver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 xml:space="preserve"> 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M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o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d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e</w:t>
        </w:r>
        <w:r w:rsidRPr="007779A8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lo</w:t>
        </w:r>
      </w:hyperlink>
    </w:p>
    <w:p w:rsidR="00042575" w:rsidRPr="00042575" w:rsidRDefault="00042575" w:rsidP="00042575">
      <w:pPr>
        <w:pStyle w:val="PargrafodaLista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val="de-DE" w:eastAsia="de-DE"/>
        </w:rPr>
      </w:pPr>
    </w:p>
    <w:p w:rsidR="00042575" w:rsidRPr="00042575" w:rsidRDefault="00042575" w:rsidP="00042575">
      <w:pPr>
        <w:pStyle w:val="Pargrafoda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42575">
        <w:rPr>
          <w:rFonts w:ascii="Arial" w:hAnsi="Arial" w:cs="Arial"/>
          <w:sz w:val="20"/>
          <w:szCs w:val="20"/>
          <w:shd w:val="clear" w:color="auto" w:fill="FFFFFF"/>
        </w:rPr>
        <w:t xml:space="preserve">Comprovante de quitação da Taxa de Licença para ocupação de solo </w:t>
      </w:r>
      <w:bookmarkEnd w:id="0"/>
      <w:r w:rsidRPr="00042575">
        <w:rPr>
          <w:rFonts w:ascii="Arial" w:hAnsi="Arial" w:cs="Arial"/>
          <w:sz w:val="20"/>
          <w:szCs w:val="20"/>
          <w:shd w:val="clear" w:color="auto" w:fill="FFFFFF"/>
        </w:rPr>
        <w:t>nas vias e logradouros Públicos:</w:t>
      </w: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</w:p>
    <w:p w:rsidR="00042575" w:rsidRPr="00042575" w:rsidRDefault="00042575" w:rsidP="00042575">
      <w:pPr>
        <w:pStyle w:val="Pargrafoda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de-DE" w:eastAsia="de-DE"/>
        </w:rPr>
      </w:pP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Para imóveis localizados na região central da cidade – 20 </w:t>
      </w:r>
      <w:r w:rsidRPr="00042575">
        <w:rPr>
          <w:rFonts w:ascii="Arial" w:eastAsia="Times New Roman" w:hAnsi="Arial" w:cs="Arial"/>
          <w:sz w:val="20"/>
          <w:szCs w:val="20"/>
          <w:lang w:eastAsia="pt-BR"/>
        </w:rPr>
        <w:t>UFM</w:t>
      </w: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por m² por </w:t>
      </w:r>
      <w:r w:rsidRPr="00042575">
        <w:rPr>
          <w:rFonts w:ascii="Arial" w:eastAsia="Times New Roman" w:hAnsi="Arial" w:cs="Arial"/>
          <w:bCs/>
          <w:sz w:val="20"/>
          <w:szCs w:val="20"/>
          <w:lang w:val="de-DE" w:eastAsia="de-DE"/>
        </w:rPr>
        <w:t>ano.</w:t>
      </w:r>
    </w:p>
    <w:p w:rsidR="00042575" w:rsidRPr="00042575" w:rsidRDefault="00042575" w:rsidP="00042575">
      <w:pPr>
        <w:pStyle w:val="Pargrafoda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de-DE" w:eastAsia="de-DE"/>
        </w:rPr>
      </w:pP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Para imóveis localizados nos bairos da cidade – 10 </w:t>
      </w:r>
      <w:r w:rsidRPr="00042575">
        <w:rPr>
          <w:rFonts w:ascii="Arial" w:eastAsia="Times New Roman" w:hAnsi="Arial" w:cs="Arial"/>
          <w:sz w:val="20"/>
          <w:szCs w:val="20"/>
          <w:lang w:eastAsia="pt-BR"/>
        </w:rPr>
        <w:t>UFM</w:t>
      </w: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por m² por </w:t>
      </w:r>
      <w:r w:rsidRPr="00042575">
        <w:rPr>
          <w:rFonts w:ascii="Arial" w:eastAsia="Times New Roman" w:hAnsi="Arial" w:cs="Arial"/>
          <w:bCs/>
          <w:sz w:val="20"/>
          <w:szCs w:val="20"/>
          <w:lang w:val="de-DE" w:eastAsia="de-DE"/>
        </w:rPr>
        <w:t>ano.</w:t>
      </w:r>
    </w:p>
    <w:p w:rsidR="00042575" w:rsidRPr="00042575" w:rsidRDefault="00042575" w:rsidP="00042575">
      <w:pPr>
        <w:pStyle w:val="Pargrafoda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de-DE" w:eastAsia="de-DE"/>
        </w:rPr>
      </w:pP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Para imóveis localizados em outros locais não especificados – 10 </w:t>
      </w:r>
      <w:r w:rsidRPr="00042575">
        <w:rPr>
          <w:rFonts w:ascii="Arial" w:eastAsia="Times New Roman" w:hAnsi="Arial" w:cs="Arial"/>
          <w:sz w:val="20"/>
          <w:szCs w:val="20"/>
          <w:lang w:eastAsia="pt-BR"/>
        </w:rPr>
        <w:t>UFM</w:t>
      </w:r>
      <w:r w:rsidRPr="0004257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por m² por </w:t>
      </w:r>
      <w:r w:rsidRPr="00042575">
        <w:rPr>
          <w:rFonts w:ascii="Arial" w:eastAsia="Times New Roman" w:hAnsi="Arial" w:cs="Arial"/>
          <w:bCs/>
          <w:sz w:val="20"/>
          <w:szCs w:val="20"/>
          <w:lang w:val="de-DE" w:eastAsia="de-DE"/>
        </w:rPr>
        <w:t>ano.</w:t>
      </w:r>
    </w:p>
    <w:p w:rsidR="00D069C1" w:rsidRPr="00042575" w:rsidRDefault="00D069C1" w:rsidP="0004257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03596" w:rsidRPr="00042575" w:rsidRDefault="00EE7F29" w:rsidP="000425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42575">
        <w:rPr>
          <w:rFonts w:ascii="Arial" w:hAnsi="Arial" w:cs="Arial"/>
          <w:b/>
          <w:sz w:val="24"/>
          <w:szCs w:val="24"/>
          <w:shd w:val="clear" w:color="auto" w:fill="FFFFFF"/>
        </w:rPr>
        <w:t>Normas</w:t>
      </w:r>
      <w:r w:rsidR="003803A2" w:rsidRPr="00042575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3803A2" w:rsidRPr="0004257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4D0167" w:rsidRPr="00042575">
        <w:rPr>
          <w:rFonts w:ascii="Arial" w:hAnsi="Arial" w:cs="Arial"/>
          <w:sz w:val="20"/>
          <w:szCs w:val="20"/>
          <w:shd w:val="clear" w:color="auto" w:fill="FFFFFF"/>
        </w:rPr>
        <w:t>A ocupação do logradouro público com mesas e cadeiras poderá ser permitida, desde que, satisfeitas as seguintes condições:</w:t>
      </w:r>
    </w:p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042575" w:rsidTr="000B6361">
        <w:trPr>
          <w:trHeight w:val="135"/>
        </w:trPr>
        <w:tc>
          <w:tcPr>
            <w:tcW w:w="7088" w:type="dxa"/>
          </w:tcPr>
          <w:p w:rsidR="00EE7F29" w:rsidRPr="00F76E0A" w:rsidRDefault="00EE7F29" w:rsidP="000B6361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  <w:shd w:val="clear" w:color="auto" w:fill="FFFFFF"/>
              </w:rPr>
            </w:pPr>
          </w:p>
          <w:p w:rsidR="00F76E0A" w:rsidRDefault="00F76E0A" w:rsidP="000B6361">
            <w:pPr>
              <w:spacing w:after="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hd w:val="clear" w:color="auto" w:fill="FFFFFF"/>
                <w:lang w:eastAsia="pt-BR"/>
              </w:rPr>
              <w:drawing>
                <wp:inline distT="0" distB="0" distL="0" distR="0" wp14:anchorId="5CAC6B38" wp14:editId="5D9A3B27">
                  <wp:extent cx="3809906" cy="3867150"/>
                  <wp:effectExtent l="0" t="0" r="63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599" cy="392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E7F29" w:rsidRPr="00042575" w:rsidRDefault="00EE7F29" w:rsidP="00042575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34" w:right="-108" w:hanging="14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preservem</w:t>
            </w:r>
            <w:proofErr w:type="gramEnd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uma faixa mínima para o trânsito público, não inferior a 2,00m (dois metros);</w:t>
            </w:r>
          </w:p>
          <w:p w:rsidR="00EE7F29" w:rsidRPr="00042575" w:rsidRDefault="00EE7F29" w:rsidP="005700F6">
            <w:pPr>
              <w:spacing w:after="0" w:line="240" w:lineRule="auto"/>
              <w:ind w:left="34" w:right="-108" w:hanging="142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E7F29" w:rsidRPr="00042575" w:rsidRDefault="00EE7F29" w:rsidP="0004257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34" w:right="-108" w:hanging="14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corresponderem</w:t>
            </w:r>
            <w:proofErr w:type="gramEnd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apenas, às testadas dos estabelecimentos comerciais para os quais forem licenciados;</w:t>
            </w:r>
          </w:p>
          <w:p w:rsidR="00EE7F29" w:rsidRPr="00042575" w:rsidRDefault="00EE7F29" w:rsidP="005700F6">
            <w:pPr>
              <w:spacing w:after="0" w:line="240" w:lineRule="auto"/>
              <w:ind w:left="34" w:right="-108" w:hanging="142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E7F29" w:rsidRPr="00042575" w:rsidRDefault="00EE7F29" w:rsidP="005700F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34" w:right="-108" w:hanging="14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não</w:t>
            </w:r>
            <w:proofErr w:type="gramEnd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excedam a linha média dos passeios, de modo a ocuparem no máximo a metade desses, a partir da testada;</w:t>
            </w:r>
          </w:p>
          <w:p w:rsidR="00EE7F29" w:rsidRPr="00042575" w:rsidRDefault="00EE7F29" w:rsidP="005700F6">
            <w:pPr>
              <w:spacing w:after="0" w:line="240" w:lineRule="auto"/>
              <w:ind w:left="34" w:right="-108" w:hanging="142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E7F29" w:rsidRPr="00042575" w:rsidRDefault="00EE7F29" w:rsidP="005700F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34" w:right="-108" w:hanging="14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guardem</w:t>
            </w:r>
            <w:proofErr w:type="gramEnd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as mesas, entre si, distância mínima de 1,50m (um metro e cinq</w:t>
            </w:r>
            <w:r w:rsidR="00A04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</w:t>
            </w:r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enta centímetros);</w:t>
            </w:r>
          </w:p>
          <w:p w:rsidR="00EE7F29" w:rsidRPr="00042575" w:rsidRDefault="00EE7F29" w:rsidP="005700F6">
            <w:pPr>
              <w:spacing w:after="0" w:line="240" w:lineRule="auto"/>
              <w:ind w:left="34" w:right="-108" w:hanging="142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E7F29" w:rsidRPr="005700F6" w:rsidRDefault="00EE7F29" w:rsidP="005700F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34" w:right="-108" w:hanging="14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sua</w:t>
            </w:r>
            <w:proofErr w:type="gramEnd"/>
            <w:r w:rsidRPr="000425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instalação, estando em concordância com a Legislação Sanitária vigente no Município, Estado ou Federação, seja previamente aprovada pelo órgão sanitário competente no Município.</w:t>
            </w:r>
          </w:p>
        </w:tc>
      </w:tr>
    </w:tbl>
    <w:p w:rsidR="00EE7F29" w:rsidRPr="00EE7F29" w:rsidRDefault="00EE7F29" w:rsidP="00EE7F29">
      <w:pPr>
        <w:spacing w:after="0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FC2563" w:rsidRPr="00EE7F29" w:rsidRDefault="00D02ADA" w:rsidP="00EE7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7F29">
        <w:rPr>
          <w:rFonts w:ascii="Arial" w:hAnsi="Arial" w:cs="Arial"/>
          <w:b/>
          <w:sz w:val="24"/>
          <w:szCs w:val="24"/>
          <w:shd w:val="clear" w:color="auto" w:fill="FFFFFF"/>
        </w:rPr>
        <w:t>Das Penalidades</w:t>
      </w:r>
      <w:r w:rsidR="00FC2563" w:rsidRPr="00EE7F29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FC2563" w:rsidRPr="00A03596" w:rsidRDefault="00FC2563" w:rsidP="00EE7F29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As infrações </w:t>
      </w:r>
      <w:r w:rsidRPr="00A03596">
        <w:rPr>
          <w:rFonts w:ascii="Arial" w:hAnsi="Arial" w:cs="Arial"/>
          <w:sz w:val="20"/>
          <w:szCs w:val="20"/>
          <w:shd w:val="clear" w:color="auto" w:fill="FFFFFF"/>
        </w:rPr>
        <w:t xml:space="preserve">serão punidas com multa de 100 (cem) </w:t>
      </w:r>
      <w:proofErr w:type="spellStart"/>
      <w:r w:rsidRPr="00A03596">
        <w:rPr>
          <w:rFonts w:ascii="Arial" w:hAnsi="Arial" w:cs="Arial"/>
          <w:sz w:val="20"/>
          <w:szCs w:val="20"/>
          <w:shd w:val="clear" w:color="auto" w:fill="FFFFFF"/>
        </w:rPr>
        <w:t>UFMs</w:t>
      </w:r>
      <w:proofErr w:type="spellEnd"/>
      <w:r w:rsidR="003803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A03596">
        <w:rPr>
          <w:rFonts w:ascii="Arial" w:hAnsi="Arial" w:cs="Arial"/>
          <w:sz w:val="20"/>
          <w:szCs w:val="20"/>
          <w:shd w:val="clear" w:color="auto" w:fill="FFFFFF"/>
        </w:rPr>
        <w:t>Unidade Fiscal do Município</w:t>
      </w:r>
      <w:r w:rsidR="003803A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A03596">
        <w:rPr>
          <w:rFonts w:ascii="Arial" w:hAnsi="Arial" w:cs="Arial"/>
          <w:sz w:val="20"/>
          <w:szCs w:val="20"/>
          <w:shd w:val="clear" w:color="auto" w:fill="FFFFFF"/>
        </w:rPr>
        <w:t>, elevadas em 20% (vinte por cento) nas reincidências, sem prejuízos das responsabilidades criminal e civil cabíveis.</w:t>
      </w:r>
    </w:p>
    <w:p w:rsidR="00FC2563" w:rsidRPr="00EE7F29" w:rsidRDefault="00FC2563" w:rsidP="00FC2563">
      <w:pPr>
        <w:spacing w:after="0"/>
        <w:jc w:val="both"/>
        <w:rPr>
          <w:rFonts w:ascii="Arial" w:hAnsi="Arial" w:cs="Arial"/>
          <w:b/>
          <w:color w:val="4F6228"/>
          <w:sz w:val="10"/>
          <w:szCs w:val="10"/>
          <w:shd w:val="clear" w:color="auto" w:fill="FFFFFF"/>
        </w:rPr>
      </w:pPr>
    </w:p>
    <w:p w:rsidR="00EE7F29" w:rsidRPr="003803A2" w:rsidRDefault="00D02ADA" w:rsidP="00FC2563">
      <w:pPr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7F29">
        <w:rPr>
          <w:rFonts w:ascii="Arial" w:hAnsi="Arial" w:cs="Arial"/>
          <w:b/>
          <w:sz w:val="24"/>
          <w:szCs w:val="24"/>
          <w:shd w:val="clear" w:color="auto" w:fill="FFFFFF"/>
        </w:rPr>
        <w:t>Legislação aplicável</w:t>
      </w:r>
      <w:r w:rsidR="00FC2563" w:rsidRPr="00EE7F29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FC2563" w:rsidRPr="007779A8" w:rsidRDefault="00A04C77" w:rsidP="00FC2563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1" w:history="1">
        <w:r w:rsidR="00FC2563" w:rsidRPr="007779A8">
          <w:rPr>
            <w:rStyle w:val="Hyperlink"/>
            <w:rFonts w:ascii="Arial" w:hAnsi="Arial" w:cs="Arial"/>
            <w:b/>
            <w:sz w:val="20"/>
            <w:szCs w:val="20"/>
            <w:u w:val="none"/>
            <w:shd w:val="clear" w:color="auto" w:fill="FFFFFF"/>
          </w:rPr>
          <w:t>Lei Complementar nº 68/2007</w:t>
        </w:r>
      </w:hyperlink>
      <w:r w:rsidR="00FC2563" w:rsidRPr="007779A8">
        <w:rPr>
          <w:rFonts w:ascii="Arial" w:hAnsi="Arial" w:cs="Arial"/>
          <w:sz w:val="20"/>
          <w:szCs w:val="20"/>
          <w:shd w:val="clear" w:color="auto" w:fill="FFFFFF"/>
        </w:rPr>
        <w:t xml:space="preserve"> – C</w:t>
      </w:r>
      <w:r w:rsidR="003803A2" w:rsidRPr="007779A8">
        <w:rPr>
          <w:rFonts w:ascii="Arial" w:hAnsi="Arial" w:cs="Arial"/>
          <w:sz w:val="20"/>
          <w:szCs w:val="20"/>
          <w:shd w:val="clear" w:color="auto" w:fill="FFFFFF"/>
        </w:rPr>
        <w:t>ódigo de Posturas do Município.</w:t>
      </w:r>
    </w:p>
    <w:p w:rsidR="003803A2" w:rsidRPr="007779A8" w:rsidRDefault="003803A2" w:rsidP="00FC2563">
      <w:pPr>
        <w:spacing w:after="0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3803A2" w:rsidRPr="007779A8" w:rsidRDefault="00A04C77" w:rsidP="00FC2563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2" w:history="1">
        <w:r w:rsidR="003803A2" w:rsidRPr="007779A8">
          <w:rPr>
            <w:rStyle w:val="Hyperlink"/>
            <w:rFonts w:ascii="Arial" w:hAnsi="Arial" w:cs="Arial"/>
            <w:b/>
            <w:sz w:val="20"/>
            <w:szCs w:val="20"/>
            <w:u w:val="none"/>
            <w:shd w:val="clear" w:color="auto" w:fill="FFFFFF"/>
          </w:rPr>
          <w:t>Lei Complementar nº 95/2007</w:t>
        </w:r>
      </w:hyperlink>
      <w:r w:rsidR="003803A2" w:rsidRPr="007779A8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r w:rsidR="003803A2" w:rsidRPr="007779A8">
        <w:rPr>
          <w:rFonts w:ascii="Arial" w:hAnsi="Arial" w:cs="Arial"/>
          <w:sz w:val="20"/>
          <w:szCs w:val="20"/>
          <w:shd w:val="clear" w:color="auto" w:fill="FFFFFF"/>
        </w:rPr>
        <w:t>– Código Ambiental do Município.</w:t>
      </w:r>
    </w:p>
    <w:p w:rsidR="003803A2" w:rsidRPr="007779A8" w:rsidRDefault="003803A2" w:rsidP="00FC2563">
      <w:pPr>
        <w:spacing w:after="0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FC2563" w:rsidRPr="007779A8" w:rsidRDefault="00FC2563" w:rsidP="00FC2563">
      <w:pPr>
        <w:spacing w:after="0"/>
        <w:jc w:val="both"/>
        <w:rPr>
          <w:rFonts w:ascii="Arial" w:hAnsi="Arial" w:cs="Arial"/>
          <w:b/>
          <w:sz w:val="2"/>
          <w:szCs w:val="2"/>
        </w:rPr>
      </w:pPr>
    </w:p>
    <w:p w:rsidR="00F47EDD" w:rsidRPr="00F47EDD" w:rsidRDefault="00A04C77" w:rsidP="005700F6">
      <w:pPr>
        <w:spacing w:after="0"/>
        <w:jc w:val="both"/>
        <w:rPr>
          <w:rFonts w:ascii="Arial" w:hAnsi="Arial" w:cs="Arial"/>
          <w:i/>
          <w:color w:val="1C26F8"/>
          <w:sz w:val="20"/>
          <w:szCs w:val="20"/>
        </w:rPr>
      </w:pPr>
      <w:hyperlink r:id="rId13" w:history="1">
        <w:r w:rsidR="00FC2563" w:rsidRPr="007779A8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Lei Complementar nº 110/2009</w:t>
        </w:r>
      </w:hyperlink>
      <w:r w:rsidR="00FC2563" w:rsidRPr="003803A2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FC2563">
        <w:rPr>
          <w:rFonts w:ascii="Arial" w:hAnsi="Arial" w:cs="Arial"/>
          <w:b/>
          <w:sz w:val="20"/>
          <w:szCs w:val="20"/>
        </w:rPr>
        <w:t xml:space="preserve">– </w:t>
      </w:r>
      <w:r w:rsidR="003803A2" w:rsidRPr="003803A2">
        <w:rPr>
          <w:rFonts w:ascii="Arial" w:hAnsi="Arial" w:cs="Arial"/>
          <w:i/>
          <w:sz w:val="20"/>
          <w:szCs w:val="20"/>
        </w:rPr>
        <w:t>“</w:t>
      </w:r>
      <w:r w:rsidR="003803A2" w:rsidRPr="003803A2">
        <w:rPr>
          <w:rFonts w:ascii="Arial" w:hAnsi="Arial" w:cs="Arial"/>
          <w:sz w:val="20"/>
          <w:szCs w:val="20"/>
        </w:rPr>
        <w:t>A</w:t>
      </w:r>
      <w:r w:rsidR="003803A2">
        <w:rPr>
          <w:rFonts w:ascii="Arial" w:hAnsi="Arial" w:cs="Arial"/>
          <w:sz w:val="20"/>
          <w:szCs w:val="20"/>
        </w:rPr>
        <w:t>crescenta e a</w:t>
      </w:r>
      <w:r w:rsidR="003803A2" w:rsidRPr="003803A2">
        <w:rPr>
          <w:rFonts w:ascii="Arial" w:hAnsi="Arial" w:cs="Arial"/>
          <w:sz w:val="20"/>
          <w:szCs w:val="20"/>
        </w:rPr>
        <w:t>ltera</w:t>
      </w:r>
      <w:r w:rsidR="003803A2" w:rsidRPr="003803A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803A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dispositivos d</w:t>
      </w:r>
      <w:r w:rsidR="003803A2" w:rsidRPr="003803A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 Código Tributário do Município”</w:t>
      </w:r>
      <w:r w:rsidR="003803A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sectPr w:rsidR="00F47EDD" w:rsidRPr="00F47EDD" w:rsidSect="009E37C9">
      <w:head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8" w:rsidRDefault="00BF0718" w:rsidP="00E8046B">
      <w:pPr>
        <w:spacing w:after="0" w:line="240" w:lineRule="auto"/>
      </w:pPr>
      <w:r>
        <w:separator/>
      </w:r>
    </w:p>
  </w:endnote>
  <w:endnote w:type="continuationSeparator" w:id="0">
    <w:p w:rsidR="00BF0718" w:rsidRDefault="00BF0718" w:rsidP="00E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8" w:rsidRDefault="00BF0718" w:rsidP="00E8046B">
      <w:pPr>
        <w:spacing w:after="0" w:line="240" w:lineRule="auto"/>
      </w:pPr>
      <w:r>
        <w:separator/>
      </w:r>
    </w:p>
  </w:footnote>
  <w:footnote w:type="continuationSeparator" w:id="0">
    <w:p w:rsidR="00BF0718" w:rsidRDefault="00BF0718" w:rsidP="00E8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093"/>
      <w:gridCol w:w="7546"/>
    </w:tblGrid>
    <w:tr w:rsidR="006E2A16" w:rsidRPr="005F0334" w:rsidTr="009E37C9">
      <w:trPr>
        <w:trHeight w:val="845"/>
      </w:trPr>
      <w:tc>
        <w:tcPr>
          <w:tcW w:w="2093" w:type="dxa"/>
          <w:shd w:val="clear" w:color="auto" w:fill="auto"/>
        </w:tcPr>
        <w:p w:rsidR="006E2A16" w:rsidRPr="009E37C9" w:rsidRDefault="006E2A16" w:rsidP="002D22BA">
          <w:pPr>
            <w:pStyle w:val="Cabealho"/>
            <w:ind w:left="176"/>
            <w:rPr>
              <w:sz w:val="6"/>
              <w:szCs w:val="6"/>
            </w:rPr>
          </w:pPr>
        </w:p>
        <w:p w:rsidR="006E2A16" w:rsidRPr="005F0334" w:rsidRDefault="000C431F" w:rsidP="005E2ACC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 wp14:anchorId="77541A72" wp14:editId="70877508">
                <wp:extent cx="1181100" cy="390525"/>
                <wp:effectExtent l="0" t="0" r="0" b="9525"/>
                <wp:docPr id="1" name="Imagem 97" descr="Prefeitura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7" descr="Prefeitura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6" w:type="dxa"/>
          <w:shd w:val="clear" w:color="auto" w:fill="auto"/>
        </w:tcPr>
        <w:p w:rsidR="006E2A16" w:rsidRPr="005F0334" w:rsidRDefault="000C431F" w:rsidP="005E2AC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7A1AA39" wp14:editId="300BF8FE">
                <wp:extent cx="5181600" cy="504825"/>
                <wp:effectExtent l="0" t="0" r="0" b="9525"/>
                <wp:docPr id="2" name="Imagem 100" descr="Porto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0" descr="Porto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462" cy="506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3B8F" w:rsidRPr="00D069C1" w:rsidRDefault="00A03B8F" w:rsidP="006E2A16">
    <w:pP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sz w:val="16"/>
        <w:szCs w:val="16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67"/>
    <w:multiLevelType w:val="hybridMultilevel"/>
    <w:tmpl w:val="DEB8D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C7753"/>
    <w:multiLevelType w:val="hybridMultilevel"/>
    <w:tmpl w:val="F8B284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E00B02"/>
    <w:multiLevelType w:val="hybridMultilevel"/>
    <w:tmpl w:val="4EFA2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461F"/>
    <w:multiLevelType w:val="hybridMultilevel"/>
    <w:tmpl w:val="D2E4FF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F5B99"/>
    <w:multiLevelType w:val="hybridMultilevel"/>
    <w:tmpl w:val="5A143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4CD6"/>
    <w:multiLevelType w:val="hybridMultilevel"/>
    <w:tmpl w:val="F876727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8549AD"/>
    <w:multiLevelType w:val="hybridMultilevel"/>
    <w:tmpl w:val="7E74999A"/>
    <w:lvl w:ilvl="0" w:tplc="0416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6251396"/>
    <w:multiLevelType w:val="hybridMultilevel"/>
    <w:tmpl w:val="276E0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66EE9"/>
    <w:multiLevelType w:val="hybridMultilevel"/>
    <w:tmpl w:val="842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C6046"/>
    <w:multiLevelType w:val="hybridMultilevel"/>
    <w:tmpl w:val="454835E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B8525C"/>
    <w:multiLevelType w:val="hybridMultilevel"/>
    <w:tmpl w:val="CCC06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4635E"/>
    <w:multiLevelType w:val="hybridMultilevel"/>
    <w:tmpl w:val="D4C04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21960"/>
    <w:multiLevelType w:val="hybridMultilevel"/>
    <w:tmpl w:val="5F26BA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17D4"/>
    <w:multiLevelType w:val="hybridMultilevel"/>
    <w:tmpl w:val="CFA21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C57D5"/>
    <w:multiLevelType w:val="hybridMultilevel"/>
    <w:tmpl w:val="990857AE"/>
    <w:lvl w:ilvl="0" w:tplc="AD70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7A6D"/>
    <w:multiLevelType w:val="hybridMultilevel"/>
    <w:tmpl w:val="FA288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A4093"/>
    <w:multiLevelType w:val="hybridMultilevel"/>
    <w:tmpl w:val="23C807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53039"/>
    <w:multiLevelType w:val="hybridMultilevel"/>
    <w:tmpl w:val="E7B6D0E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55741"/>
    <w:multiLevelType w:val="hybridMultilevel"/>
    <w:tmpl w:val="345AD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6279C"/>
    <w:multiLevelType w:val="hybridMultilevel"/>
    <w:tmpl w:val="7870B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368B0"/>
    <w:multiLevelType w:val="hybridMultilevel"/>
    <w:tmpl w:val="CD886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C1FC6"/>
    <w:multiLevelType w:val="hybridMultilevel"/>
    <w:tmpl w:val="59F0A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06440"/>
    <w:multiLevelType w:val="hybridMultilevel"/>
    <w:tmpl w:val="7304E9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D17E6B"/>
    <w:multiLevelType w:val="hybridMultilevel"/>
    <w:tmpl w:val="4F4C65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2776A"/>
    <w:multiLevelType w:val="hybridMultilevel"/>
    <w:tmpl w:val="177C61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E8D6A0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A6306B"/>
    <w:multiLevelType w:val="hybridMultilevel"/>
    <w:tmpl w:val="87C40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3"/>
  </w:num>
  <w:num w:numId="5">
    <w:abstractNumId w:val="9"/>
  </w:num>
  <w:num w:numId="6">
    <w:abstractNumId w:val="22"/>
  </w:num>
  <w:num w:numId="7">
    <w:abstractNumId w:val="5"/>
  </w:num>
  <w:num w:numId="8">
    <w:abstractNumId w:val="23"/>
  </w:num>
  <w:num w:numId="9">
    <w:abstractNumId w:val="17"/>
  </w:num>
  <w:num w:numId="10">
    <w:abstractNumId w:val="1"/>
  </w:num>
  <w:num w:numId="11">
    <w:abstractNumId w:val="7"/>
  </w:num>
  <w:num w:numId="12">
    <w:abstractNumId w:val="21"/>
  </w:num>
  <w:num w:numId="13">
    <w:abstractNumId w:val="10"/>
  </w:num>
  <w:num w:numId="14">
    <w:abstractNumId w:val="20"/>
  </w:num>
  <w:num w:numId="15">
    <w:abstractNumId w:val="25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  <w:num w:numId="20">
    <w:abstractNumId w:val="14"/>
  </w:num>
  <w:num w:numId="21">
    <w:abstractNumId w:val="2"/>
  </w:num>
  <w:num w:numId="22">
    <w:abstractNumId w:val="6"/>
  </w:num>
  <w:num w:numId="23">
    <w:abstractNumId w:val="4"/>
  </w:num>
  <w:num w:numId="24">
    <w:abstractNumId w:val="15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sCry6lXc30kCeN8Z5G/2qjHLgQ=" w:salt="muX8A0yzyJAlJ8JXEs5jA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C"/>
    <w:rsid w:val="000160D6"/>
    <w:rsid w:val="00042575"/>
    <w:rsid w:val="0005356D"/>
    <w:rsid w:val="00057D23"/>
    <w:rsid w:val="000B6361"/>
    <w:rsid w:val="000C431F"/>
    <w:rsid w:val="000E372A"/>
    <w:rsid w:val="0010460A"/>
    <w:rsid w:val="00150E7B"/>
    <w:rsid w:val="001571CD"/>
    <w:rsid w:val="00163DA5"/>
    <w:rsid w:val="00183C98"/>
    <w:rsid w:val="00194B4D"/>
    <w:rsid w:val="001B48CC"/>
    <w:rsid w:val="002318A8"/>
    <w:rsid w:val="00286776"/>
    <w:rsid w:val="002A4114"/>
    <w:rsid w:val="002D22BA"/>
    <w:rsid w:val="002D2703"/>
    <w:rsid w:val="002E3EF5"/>
    <w:rsid w:val="002F0B46"/>
    <w:rsid w:val="00302B52"/>
    <w:rsid w:val="003037AC"/>
    <w:rsid w:val="0030582D"/>
    <w:rsid w:val="003061E7"/>
    <w:rsid w:val="0031323B"/>
    <w:rsid w:val="00314B5A"/>
    <w:rsid w:val="00352C7D"/>
    <w:rsid w:val="00375046"/>
    <w:rsid w:val="003803A2"/>
    <w:rsid w:val="003E3A68"/>
    <w:rsid w:val="003E47BD"/>
    <w:rsid w:val="00433B73"/>
    <w:rsid w:val="004379E1"/>
    <w:rsid w:val="004D0167"/>
    <w:rsid w:val="004D3C2F"/>
    <w:rsid w:val="004F070B"/>
    <w:rsid w:val="004F3477"/>
    <w:rsid w:val="00506411"/>
    <w:rsid w:val="00517F84"/>
    <w:rsid w:val="00532DCC"/>
    <w:rsid w:val="00546A3B"/>
    <w:rsid w:val="00550904"/>
    <w:rsid w:val="005700F6"/>
    <w:rsid w:val="00573590"/>
    <w:rsid w:val="005818E2"/>
    <w:rsid w:val="00586B50"/>
    <w:rsid w:val="005E0E7E"/>
    <w:rsid w:val="005E2ACC"/>
    <w:rsid w:val="00631105"/>
    <w:rsid w:val="0067419A"/>
    <w:rsid w:val="006820A8"/>
    <w:rsid w:val="00692431"/>
    <w:rsid w:val="006A001C"/>
    <w:rsid w:val="006B342B"/>
    <w:rsid w:val="006C1B64"/>
    <w:rsid w:val="006D72EF"/>
    <w:rsid w:val="006E2A16"/>
    <w:rsid w:val="006F7ECC"/>
    <w:rsid w:val="007011C7"/>
    <w:rsid w:val="007118D9"/>
    <w:rsid w:val="00716E58"/>
    <w:rsid w:val="00725440"/>
    <w:rsid w:val="0073379E"/>
    <w:rsid w:val="007465DA"/>
    <w:rsid w:val="0075112A"/>
    <w:rsid w:val="007531F3"/>
    <w:rsid w:val="00755E2E"/>
    <w:rsid w:val="007779A8"/>
    <w:rsid w:val="00796CE9"/>
    <w:rsid w:val="007D2546"/>
    <w:rsid w:val="00805EA7"/>
    <w:rsid w:val="008278DF"/>
    <w:rsid w:val="008346E6"/>
    <w:rsid w:val="00836CA6"/>
    <w:rsid w:val="00837729"/>
    <w:rsid w:val="008438AC"/>
    <w:rsid w:val="008567EE"/>
    <w:rsid w:val="008609B6"/>
    <w:rsid w:val="00865D70"/>
    <w:rsid w:val="00884233"/>
    <w:rsid w:val="008A72D5"/>
    <w:rsid w:val="008B1B75"/>
    <w:rsid w:val="008C6F84"/>
    <w:rsid w:val="008D33FD"/>
    <w:rsid w:val="008F2921"/>
    <w:rsid w:val="0090503C"/>
    <w:rsid w:val="00905C9B"/>
    <w:rsid w:val="00946DC5"/>
    <w:rsid w:val="009569F2"/>
    <w:rsid w:val="00987D4B"/>
    <w:rsid w:val="009C0D0B"/>
    <w:rsid w:val="009E37C9"/>
    <w:rsid w:val="00A03596"/>
    <w:rsid w:val="00A03B8F"/>
    <w:rsid w:val="00A04C77"/>
    <w:rsid w:val="00A173BA"/>
    <w:rsid w:val="00A60C24"/>
    <w:rsid w:val="00A82062"/>
    <w:rsid w:val="00AC4A60"/>
    <w:rsid w:val="00AF31F2"/>
    <w:rsid w:val="00AF5C8B"/>
    <w:rsid w:val="00B03F35"/>
    <w:rsid w:val="00B11ED2"/>
    <w:rsid w:val="00B167A8"/>
    <w:rsid w:val="00B23F5C"/>
    <w:rsid w:val="00B2550F"/>
    <w:rsid w:val="00B775A7"/>
    <w:rsid w:val="00B97B7C"/>
    <w:rsid w:val="00BB77AB"/>
    <w:rsid w:val="00BB7812"/>
    <w:rsid w:val="00BD4B9F"/>
    <w:rsid w:val="00BF0718"/>
    <w:rsid w:val="00C167EC"/>
    <w:rsid w:val="00C2216A"/>
    <w:rsid w:val="00C32672"/>
    <w:rsid w:val="00CC7AA0"/>
    <w:rsid w:val="00CE474C"/>
    <w:rsid w:val="00CF5B3C"/>
    <w:rsid w:val="00D02ADA"/>
    <w:rsid w:val="00D069C1"/>
    <w:rsid w:val="00D23552"/>
    <w:rsid w:val="00D32043"/>
    <w:rsid w:val="00D850D7"/>
    <w:rsid w:val="00DC5E47"/>
    <w:rsid w:val="00DF5CD3"/>
    <w:rsid w:val="00E036B5"/>
    <w:rsid w:val="00E11695"/>
    <w:rsid w:val="00E35CA5"/>
    <w:rsid w:val="00E434A3"/>
    <w:rsid w:val="00E8046B"/>
    <w:rsid w:val="00ED41C8"/>
    <w:rsid w:val="00EE7F29"/>
    <w:rsid w:val="00EF000E"/>
    <w:rsid w:val="00EF6A26"/>
    <w:rsid w:val="00EF73EB"/>
    <w:rsid w:val="00F0190F"/>
    <w:rsid w:val="00F027BA"/>
    <w:rsid w:val="00F14648"/>
    <w:rsid w:val="00F27155"/>
    <w:rsid w:val="00F36835"/>
    <w:rsid w:val="00F47EDD"/>
    <w:rsid w:val="00F76E0A"/>
    <w:rsid w:val="00F94453"/>
    <w:rsid w:val="00FB502E"/>
    <w:rsid w:val="00FC0CED"/>
    <w:rsid w:val="00FC2563"/>
    <w:rsid w:val="00FC7BE1"/>
    <w:rsid w:val="00FF3CF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2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B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2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B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ismunicipais.com.br/a/pr/p/paranagua/lei-complementar/2009/11/110/lei-complementar-n-110-2009-dispoe-sobre-as-normas-relativas-ao-imposto-sobre-servicos-de-qualquer-natureza-issqn-e-taxas-municipais-acrescentando-e-alterando-dispositivos-na-lei-complementar-n-06-de-21-de-dezembro-de-2000-codigo-tributario-municipal-e-da-outras-providencias?q=1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ismunicipais.com.br/a/pr/p/paranagua/lei-complementar/2008/10/95/lei-complementar-n-95-2008-dispoe-sobre-o-codigo-ambiental-do-municipio-de-paranagua?q=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ismunicipais.com.br/a/pr/p/paranagua/lei-complementar/2007/7/68/lei-complementar-n-68-2007-dispoe-sobre-normas-relativas-ao-codigo-de-posturas-do-municipio-de-paranagua-e-da-outras-providencias?q=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IL_Instala&#231;&#227;o%20de%20mesas%20e%20cadeiras_Modelo%20Plant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7DCE-FEDE-4AB2-A961-DEE23E68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SEMUR</dc:creator>
  <cp:lastModifiedBy>Koiti</cp:lastModifiedBy>
  <cp:revision>5</cp:revision>
  <cp:lastPrinted>2015-10-20T17:11:00Z</cp:lastPrinted>
  <dcterms:created xsi:type="dcterms:W3CDTF">2015-10-20T17:11:00Z</dcterms:created>
  <dcterms:modified xsi:type="dcterms:W3CDTF">2015-10-27T03:02:00Z</dcterms:modified>
</cp:coreProperties>
</file>